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280"/>
        <w:rPr>
          <w:b/>
          <w:b/>
          <w:sz w:val="16"/>
          <w:szCs w:val="16"/>
        </w:rPr>
      </w:pPr>
      <w:r>
        <w:rPr>
          <w:b/>
          <w:sz w:val="16"/>
          <w:szCs w:val="16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-612140</wp:posOffset>
                </wp:positionH>
                <wp:positionV relativeFrom="paragraph">
                  <wp:posOffset>-700405</wp:posOffset>
                </wp:positionV>
                <wp:extent cx="2029460" cy="80073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028960" cy="800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-48.2pt;margin-top:-55.15pt;width:159.7pt;height:62.9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4027805</wp:posOffset>
                </wp:positionH>
                <wp:positionV relativeFrom="paragraph">
                  <wp:posOffset>-652780</wp:posOffset>
                </wp:positionV>
                <wp:extent cx="725805" cy="72580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725040" cy="72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17.15pt;margin-top:-51.4pt;width:57.05pt;height:57.05pt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4819650</wp:posOffset>
                </wp:positionH>
                <wp:positionV relativeFrom="paragraph">
                  <wp:posOffset>-589915</wp:posOffset>
                </wp:positionV>
                <wp:extent cx="1727200" cy="66294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726560" cy="66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79.5pt;margin-top:-46.45pt;width:135.9pt;height:52.1pt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28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80"/>
        <w:jc w:val="center"/>
        <w:rPr>
          <w:rFonts w:ascii="Book Antiqua" w:hAnsi="Book Antiqua"/>
          <w:b/>
          <w:b/>
          <w:shadow/>
          <w:sz w:val="36"/>
          <w:szCs w:val="36"/>
        </w:rPr>
      </w:pPr>
      <w:r>
        <w:rPr>
          <w:rFonts w:ascii="Book Antiqua" w:hAnsi="Book Antiqua"/>
          <w:b/>
          <w:shadow/>
          <w:sz w:val="36"/>
          <w:szCs w:val="36"/>
        </w:rPr>
        <w:t>Dziekan</w:t>
      </w:r>
    </w:p>
    <w:p>
      <w:pPr>
        <w:pStyle w:val="Normal"/>
        <w:spacing w:lineRule="auto" w:line="240" w:before="0" w:after="120"/>
        <w:jc w:val="center"/>
        <w:rPr>
          <w:rFonts w:ascii="Book Antiqua" w:hAnsi="Book Antiqua"/>
          <w:b/>
          <w:b/>
          <w:shadow/>
          <w:sz w:val="36"/>
          <w:szCs w:val="36"/>
        </w:rPr>
      </w:pPr>
      <w:r>
        <w:rPr>
          <w:rFonts w:ascii="Book Antiqua" w:hAnsi="Book Antiqua"/>
          <w:b/>
          <w:shadow/>
          <w:sz w:val="36"/>
          <w:szCs w:val="36"/>
        </w:rPr>
        <w:t>Wydziału Biotechnologii i Hodowli Zwierząt</w:t>
      </w:r>
    </w:p>
    <w:p>
      <w:pPr>
        <w:pStyle w:val="Normal"/>
        <w:spacing w:lineRule="auto" w:line="240" w:before="0" w:after="120"/>
        <w:jc w:val="center"/>
        <w:rPr>
          <w:rFonts w:ascii="Book Antiqua" w:hAnsi="Book Antiqua"/>
          <w:b/>
          <w:b/>
          <w:shadow/>
          <w:sz w:val="36"/>
          <w:szCs w:val="36"/>
        </w:rPr>
      </w:pPr>
      <w:r>
        <w:rPr>
          <w:rFonts w:ascii="Book Antiqua" w:hAnsi="Book Antiqua"/>
          <w:b/>
          <w:shadow/>
          <w:sz w:val="36"/>
          <w:szCs w:val="36"/>
        </w:rPr>
        <w:t xml:space="preserve">Zachodniopomorskiego Uniwersytetu Technologicznego w Szczecinie </w:t>
      </w:r>
    </w:p>
    <w:p>
      <w:pPr>
        <w:pStyle w:val="Normal"/>
        <w:spacing w:lineRule="auto" w:line="240" w:before="0" w:after="120"/>
        <w:rPr>
          <w:rFonts w:ascii="Times New Roman" w:hAnsi="Times New Roman"/>
          <w:b/>
          <w:b/>
          <w:shadow/>
          <w:sz w:val="32"/>
          <w:szCs w:val="32"/>
          <w:u w:val="single"/>
        </w:rPr>
      </w:pPr>
      <w:r>
        <w:rPr>
          <w:rFonts w:ascii="Times New Roman" w:hAnsi="Times New Roman"/>
          <w:b/>
          <w:shadow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Arial"/>
          <w:b/>
          <w:b/>
          <w:shadow/>
          <w:sz w:val="32"/>
          <w:szCs w:val="32"/>
        </w:rPr>
      </w:pPr>
      <w:r>
        <w:rPr>
          <w:rFonts w:cs="Arial" w:ascii="Book Antiqua" w:hAnsi="Book Antiqua"/>
          <w:b/>
          <w:shadow/>
          <w:sz w:val="32"/>
          <w:szCs w:val="32"/>
        </w:rPr>
        <w:t xml:space="preserve">zaprasza uczniów szkół ponadgimnazjalnych i gimnazjalnych na wykład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Arial"/>
          <w:b/>
          <w:b/>
          <w:shadow/>
          <w:sz w:val="28"/>
          <w:szCs w:val="28"/>
        </w:rPr>
      </w:pPr>
      <w:r>
        <w:rPr>
          <w:rFonts w:cs="Arial" w:ascii="Arial Narrow" w:hAnsi="Arial Narrow"/>
          <w:b/>
          <w:shadow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Arial"/>
          <w:shadow/>
          <w:sz w:val="28"/>
          <w:szCs w:val="28"/>
        </w:rPr>
      </w:pPr>
      <w:r>
        <w:rPr>
          <w:rFonts w:cs="Arial" w:ascii="Book Antiqua" w:hAnsi="Book Antiqua"/>
          <w:b/>
          <w:shadow/>
          <w:sz w:val="28"/>
          <w:szCs w:val="28"/>
        </w:rPr>
        <w:t>z cyklu wykładów otwartych</w:t>
      </w:r>
    </w:p>
    <w:p>
      <w:pPr>
        <w:pStyle w:val="Normal"/>
        <w:spacing w:lineRule="auto" w:line="240" w:before="0" w:after="0"/>
        <w:rPr>
          <w:rFonts w:ascii="Times New Roman" w:hAnsi="Times New Roman"/>
          <w:shadow/>
          <w:sz w:val="4"/>
          <w:szCs w:val="4"/>
        </w:rPr>
      </w:pPr>
      <w:r>
        <w:rPr>
          <w:rFonts w:ascii="Times New Roman" w:hAnsi="Times New Roman"/>
          <w:shadow/>
          <w:sz w:val="4"/>
          <w:szCs w:val="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hadow/>
          <w:color w:val="FF0000"/>
          <w:sz w:val="16"/>
          <w:szCs w:val="16"/>
        </w:rPr>
      </w:pPr>
      <w:r>
        <w:rPr>
          <w:rFonts w:ascii="Times New Roman" w:hAnsi="Times New Roman"/>
          <w:b/>
          <w:shadow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shadow/>
          <w:color w:val="920000"/>
          <w:sz w:val="36"/>
          <w:szCs w:val="36"/>
        </w:rPr>
      </w:pPr>
      <w:r>
        <w:rPr>
          <w:rFonts w:ascii="Book Antiqua" w:hAnsi="Book Antiqua"/>
          <w:b/>
          <w:shadow/>
          <w:color w:val="920000"/>
          <w:sz w:val="36"/>
          <w:szCs w:val="36"/>
        </w:rPr>
        <w:t>„</w:t>
      </w:r>
      <w:r>
        <w:rPr>
          <w:rFonts w:ascii="Book Antiqua" w:hAnsi="Book Antiqua"/>
          <w:b/>
          <w:shadow/>
          <w:color w:val="920000"/>
          <w:sz w:val="36"/>
          <w:szCs w:val="36"/>
        </w:rPr>
        <w:t xml:space="preserve">Spotkania z nauką”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/>
      </w:pPr>
      <w:r>
        <w:rPr>
          <w:rFonts w:ascii="Bookman Old Style" w:hAnsi="Bookman Old Style"/>
          <w:b/>
          <w:color w:val="0070C0"/>
          <w:sz w:val="32"/>
          <w:szCs w:val="32"/>
        </w:rPr>
        <w:t>"</w:t>
      </w:r>
      <w:r>
        <w:rPr>
          <w:rFonts w:ascii="Bookman Old Style" w:hAnsi="Bookman Old Style"/>
          <w:b/>
          <w:color w:val="0070C0"/>
          <w:sz w:val="32"/>
          <w:szCs w:val="32"/>
        </w:rPr>
        <w:t>Czym jest nowotwór ?</w:t>
      </w:r>
      <w:r>
        <w:rPr>
          <w:rFonts w:ascii="Bookman Old Style" w:hAnsi="Bookman Old Style"/>
          <w:b/>
          <w:color w:val="0070C0"/>
          <w:sz w:val="32"/>
          <w:szCs w:val="32"/>
        </w:rPr>
        <w:t>”:</w:t>
      </w:r>
    </w:p>
    <w:p>
      <w:pPr>
        <w:pStyle w:val="Normal"/>
        <w:spacing w:lineRule="auto" w:line="360"/>
        <w:ind w:left="360" w:firstLine="348"/>
        <w:jc w:val="center"/>
        <w:rPr>
          <w:rFonts w:ascii="Monotype Corsiva" w:hAnsi="Monotype Corsiva" w:cs="Arial"/>
          <w:b/>
          <w:b/>
          <w:bCs/>
          <w:shadow/>
          <w:color w:val="003300"/>
          <w:spacing w:val="20"/>
          <w:sz w:val="40"/>
          <w:szCs w:val="40"/>
        </w:rPr>
      </w:pPr>
      <w:r>
        <w:rPr>
          <w:rFonts w:cs="Arial" w:ascii="Monotype Corsiva" w:hAnsi="Monotype Corsiva"/>
          <w:b/>
          <w:bCs/>
          <w:shadow/>
          <w:color w:val="003300"/>
          <w:spacing w:val="20"/>
          <w:sz w:val="40"/>
          <w:szCs w:val="40"/>
        </w:rPr>
        <w:t xml:space="preserve">wygłoszony przez </w:t>
      </w:r>
    </w:p>
    <w:p>
      <w:pPr>
        <w:pStyle w:val="Normal"/>
        <w:ind w:left="708" w:firstLine="708"/>
        <w:rPr/>
      </w:pPr>
      <w:r>
        <w:rPr>
          <w:rFonts w:cs="Arial" w:ascii="Monotype Corsiva" w:hAnsi="Monotype Corsiva"/>
          <w:b/>
          <w:bCs/>
          <w:shadow/>
          <w:color w:val="993366"/>
          <w:spacing w:val="20"/>
          <w:sz w:val="40"/>
          <w:szCs w:val="40"/>
        </w:rPr>
        <w:t xml:space="preserve">dr inż. </w:t>
      </w:r>
      <w:r>
        <w:rPr>
          <w:rFonts w:cs="Arial" w:ascii="Monotype Corsiva" w:hAnsi="Monotype Corsiva"/>
          <w:b/>
          <w:bCs/>
          <w:shadow/>
          <w:color w:val="993366"/>
          <w:spacing w:val="20"/>
          <w:sz w:val="40"/>
          <w:szCs w:val="40"/>
        </w:rPr>
        <w:t>Adama Lepczyńskiego</w:t>
      </w:r>
    </w:p>
    <w:p>
      <w:pPr>
        <w:pStyle w:val="Normal"/>
        <w:tabs>
          <w:tab w:val="left" w:pos="1426" w:leader="none"/>
        </w:tabs>
        <w:spacing w:lineRule="auto" w:line="360" w:before="240" w:after="0"/>
        <w:jc w:val="center"/>
        <w:rPr/>
      </w:pPr>
      <w:r>
        <w:rPr>
          <w:rFonts w:cs="Arial" w:ascii="Book Antiqua" w:hAnsi="Book Antiqua"/>
          <w:bCs/>
          <w:shadow/>
          <w:sz w:val="28"/>
          <w:szCs w:val="28"/>
        </w:rPr>
        <w:t xml:space="preserve">który </w:t>
      </w:r>
      <w:r>
        <w:rPr>
          <w:rFonts w:ascii="Book Antiqua" w:hAnsi="Book Antiqua"/>
          <w:bCs/>
          <w:shadow/>
          <w:sz w:val="28"/>
          <w:szCs w:val="28"/>
        </w:rPr>
        <w:t xml:space="preserve">odbędzie się </w:t>
      </w:r>
      <w:r>
        <w:rPr>
          <w:rFonts w:cs="Arial" w:ascii="Book Antiqua" w:hAnsi="Book Antiqua"/>
          <w:bCs/>
          <w:shadow/>
          <w:sz w:val="28"/>
          <w:szCs w:val="28"/>
        </w:rPr>
        <w:t xml:space="preserve">dnia </w:t>
      </w:r>
      <w:r>
        <w:rPr>
          <w:rFonts w:cs="Arial" w:ascii="Book Antiqua" w:hAnsi="Book Antiqua"/>
          <w:bCs/>
          <w:shadow/>
          <w:sz w:val="28"/>
          <w:szCs w:val="28"/>
        </w:rPr>
        <w:t>07</w:t>
      </w:r>
      <w:r>
        <w:rPr>
          <w:rFonts w:cs="Arial" w:ascii="Book Antiqua" w:hAnsi="Book Antiqua"/>
          <w:bCs/>
          <w:shadow/>
          <w:sz w:val="28"/>
          <w:szCs w:val="28"/>
        </w:rPr>
        <w:t>.0</w:t>
      </w:r>
      <w:r>
        <w:rPr>
          <w:rFonts w:cs="Arial" w:ascii="Book Antiqua" w:hAnsi="Book Antiqua"/>
          <w:bCs/>
          <w:shadow/>
          <w:sz w:val="28"/>
          <w:szCs w:val="28"/>
        </w:rPr>
        <w:t>2</w:t>
      </w:r>
      <w:r>
        <w:rPr>
          <w:rFonts w:cs="Arial" w:ascii="Book Antiqua" w:hAnsi="Book Antiqua"/>
          <w:bCs/>
          <w:shadow/>
          <w:sz w:val="28"/>
          <w:szCs w:val="28"/>
        </w:rPr>
        <w:t>.201</w:t>
      </w:r>
      <w:r>
        <w:rPr>
          <w:rFonts w:cs="Arial" w:ascii="Book Antiqua" w:hAnsi="Book Antiqua"/>
          <w:bCs/>
          <w:shadow/>
          <w:sz w:val="28"/>
          <w:szCs w:val="28"/>
        </w:rPr>
        <w:t>8</w:t>
      </w:r>
      <w:r>
        <w:rPr>
          <w:rFonts w:cs="Arial" w:ascii="Book Antiqua" w:hAnsi="Book Antiqua"/>
          <w:bCs/>
          <w:shadow/>
          <w:sz w:val="28"/>
          <w:szCs w:val="28"/>
        </w:rPr>
        <w:t xml:space="preserve"> roku</w:t>
      </w:r>
    </w:p>
    <w:p>
      <w:pPr>
        <w:pStyle w:val="Normal"/>
        <w:tabs>
          <w:tab w:val="left" w:pos="1426" w:leader="none"/>
        </w:tabs>
        <w:spacing w:lineRule="auto" w:line="360" w:before="240" w:after="0"/>
        <w:jc w:val="center"/>
        <w:rPr/>
      </w:pPr>
      <w:r>
        <w:rPr>
          <w:rFonts w:ascii="Book Antiqua" w:hAnsi="Book Antiqua"/>
          <w:bCs/>
          <w:shadow/>
          <w:sz w:val="28"/>
          <w:szCs w:val="28"/>
        </w:rPr>
        <w:t>w s</w:t>
      </w:r>
      <w:r>
        <w:rPr>
          <w:rFonts w:eastAsia="Times New Roman" w:ascii="Book Antiqua" w:hAnsi="Book Antiqua"/>
          <w:bCs/>
          <w:shadow/>
          <w:sz w:val="28"/>
          <w:szCs w:val="28"/>
        </w:rPr>
        <w:t xml:space="preserve">ali wykładowej </w:t>
      </w:r>
      <w:r>
        <w:rPr>
          <w:rFonts w:eastAsia="Times New Roman" w:ascii="Book Antiqua" w:hAnsi="Book Antiqua"/>
          <w:bCs/>
          <w:shadow/>
          <w:sz w:val="28"/>
          <w:szCs w:val="28"/>
        </w:rPr>
        <w:t>04</w:t>
      </w:r>
      <w:r>
        <w:rPr>
          <w:rFonts w:eastAsia="Times New Roman" w:ascii="Book Antiqua" w:hAnsi="Book Antiqua"/>
          <w:bCs/>
          <w:shadow/>
          <w:sz w:val="28"/>
          <w:szCs w:val="28"/>
        </w:rPr>
        <w:t xml:space="preserve">, ul. </w:t>
      </w:r>
      <w:r>
        <w:rPr>
          <w:rFonts w:eastAsia="Times New Roman" w:ascii="Book Antiqua" w:hAnsi="Book Antiqua"/>
          <w:bCs/>
          <w:shadow/>
          <w:sz w:val="28"/>
          <w:szCs w:val="28"/>
        </w:rPr>
        <w:t>Klemensa Janickiego 32</w:t>
      </w:r>
      <w:r>
        <w:rPr>
          <w:rFonts w:eastAsia="Times New Roman" w:ascii="Book Antiqua" w:hAnsi="Book Antiqua"/>
          <w:bCs/>
          <w:shadow/>
          <w:sz w:val="28"/>
          <w:szCs w:val="28"/>
        </w:rPr>
        <w:t>, godz. 10:00.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hadow/>
          <w:color w:val="FF0000"/>
          <w:sz w:val="24"/>
          <w:szCs w:val="24"/>
        </w:rPr>
        <w:t xml:space="preserve">Wstęp wolny! Ze względu na ograniczoną liczbę miejsc liczy się kolejność zgłoszeń. </w:t>
      </w:r>
      <w:r>
        <w:rPr>
          <w:rStyle w:val="Strong"/>
          <w:rFonts w:ascii="Times New Roman" w:hAnsi="Times New Roman"/>
          <w:b w:val="false"/>
          <w:shadow/>
          <w:color w:val="FF0000"/>
          <w:sz w:val="24"/>
          <w:szCs w:val="24"/>
        </w:rPr>
        <w:t xml:space="preserve">Zgłoszenia grup uczniów pod opieką nauczyciela kierować należy  pod nr tel. 91 4496769 lub adres e-mail: </w:t>
      </w:r>
      <w:hyperlink r:id="rId7">
        <w:r>
          <w:rPr>
            <w:rStyle w:val="Strong"/>
            <w:b w:val="false"/>
          </w:rPr>
          <w:t>magdalena.niemcewicz@zut.edu.pl</w:t>
        </w:r>
      </w:hyperlink>
      <w:r>
        <w:rPr>
          <w:rStyle w:val="Strong"/>
          <w:b w:val="false"/>
        </w:rPr>
        <w:t xml:space="preserve"> </w:t>
        <w:tab/>
        <w:tab/>
        <w:t xml:space="preserve">                                   </w:t>
        <w:tab/>
        <w:tab/>
        <w:tab/>
        <w:t xml:space="preserve">            </w:t>
      </w:r>
      <w:hyperlink r:id="rId8">
        <w:r>
          <w:rPr>
            <w:rStyle w:val="Strong"/>
            <w:b w:val="false"/>
          </w:rPr>
          <w:t>adam.lepczynski@zut.edu.pl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FF0000"/>
          <w:sz w:val="24"/>
          <w:szCs w:val="24"/>
        </w:rPr>
      </w:pPr>
      <w:r>
        <w:rPr>
          <w:rFonts w:eastAsia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hadow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hadow/>
          <w:sz w:val="24"/>
          <w:szCs w:val="24"/>
          <w:u w:val="single"/>
        </w:rPr>
        <w:t>Kontakt: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hadow/>
          <w:sz w:val="24"/>
          <w:szCs w:val="24"/>
        </w:rPr>
      </w:pPr>
      <w:r>
        <w:rPr>
          <w:rFonts w:eastAsia="Times New Roman" w:cs="Times New Roman" w:ascii="Times New Roman" w:hAnsi="Times New Roman"/>
          <w:shadow/>
          <w:sz w:val="24"/>
          <w:szCs w:val="24"/>
        </w:rPr>
        <w:t>Mgr Magdalena Niemcewicz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hadow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hadow/>
          <w:sz w:val="24"/>
          <w:szCs w:val="24"/>
        </w:rPr>
        <w:t>Katedra Fizjologii, Cytobiologii i Proteomiki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hadow/>
          <w:sz w:val="24"/>
          <w:szCs w:val="24"/>
        </w:rPr>
      </w:pPr>
      <w:r>
        <w:rPr>
          <w:rFonts w:eastAsia="Times New Roman" w:cs="Times New Roman" w:ascii="Times New Roman" w:hAnsi="Times New Roman"/>
          <w:shadow/>
          <w:sz w:val="24"/>
          <w:szCs w:val="24"/>
        </w:rPr>
        <w:t>Wydział Biotechnologii i Hodowli Zwierząt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hadow/>
          <w:sz w:val="24"/>
          <w:szCs w:val="24"/>
        </w:rPr>
        <w:t>Ul. Janickiego 29, Szczecin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Book Antiqu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Monotype Corsiv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eastAsia="ar-SA" w:val="pl-PL" w:bidi="ar-SA"/>
    </w:rPr>
  </w:style>
  <w:style w:type="paragraph" w:styleId="Nagwek2">
    <w:name w:val="Nagłówek 2"/>
    <w:basedOn w:val="Normal"/>
    <w:link w:val="Nagwek2Znak"/>
    <w:unhideWhenUsed/>
    <w:qFormat/>
    <w:rsid w:val="008e314c"/>
    <w:pPr>
      <w:keepNext/>
      <w:spacing w:before="240" w:after="6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Nagwek5">
    <w:name w:val="Nagłówek 5"/>
    <w:basedOn w:val="Normal"/>
    <w:qFormat/>
    <w:pPr>
      <w:numPr>
        <w:ilvl w:val="4"/>
        <w:numId w:val="1"/>
      </w:numPr>
      <w:spacing w:lineRule="auto" w:line="240" w:before="280" w:after="280"/>
      <w:outlineLvl w:val="4"/>
      <w:outlineLvl w:val="4"/>
    </w:pPr>
    <w:rPr>
      <w:rFonts w:ascii="Times New Roman" w:hAnsi="Times New Roman" w:eastAsia="Times New Roman"/>
      <w:b/>
      <w:bCs/>
      <w:color w:val="CC66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/>
      <w:sz w:val="20"/>
    </w:rPr>
  </w:style>
  <w:style w:type="character" w:styleId="Domylnaczcionkaakapitu2" w:customStyle="1">
    <w:name w:val="Domyślna czcionka akapitu2"/>
    <w:qFormat/>
    <w:rPr/>
  </w:style>
  <w:style w:type="character" w:styleId="WW8Num1z1" w:customStyle="1">
    <w:name w:val="WW8Num1z1"/>
    <w:qFormat/>
    <w:rPr>
      <w:rFonts w:ascii="Courier New" w:hAnsi="Courier New"/>
      <w:sz w:val="20"/>
    </w:rPr>
  </w:style>
  <w:style w:type="character" w:styleId="WW8Num1z2" w:customStyle="1">
    <w:name w:val="WW8Num1z2"/>
    <w:qFormat/>
    <w:rPr>
      <w:rFonts w:ascii="Wingdings" w:hAnsi="Wingdings"/>
      <w:sz w:val="20"/>
    </w:rPr>
  </w:style>
  <w:style w:type="character" w:styleId="WW8Num3z0" w:customStyle="1">
    <w:name w:val="WW8Num3z0"/>
    <w:qFormat/>
    <w:rPr>
      <w:rFonts w:ascii="Symbol" w:hAnsi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Domylnaczcionkaakapitu1" w:customStyle="1">
    <w:name w:val="Domyślna czcionka akapitu1"/>
    <w:qFormat/>
    <w:rPr/>
  </w:style>
  <w:style w:type="character" w:styleId="Strong">
    <w:name w:val="Strong"/>
    <w:basedOn w:val="Domylnaczcionkaakapitu1"/>
    <w:qFormat/>
    <w:rPr>
      <w:b/>
      <w:bCs/>
    </w:rPr>
  </w:style>
  <w:style w:type="character" w:styleId="Nagwek5Znak" w:customStyle="1">
    <w:name w:val="Nagłówek 5 Znak"/>
    <w:basedOn w:val="Domylnaczcionkaakapitu1"/>
    <w:qFormat/>
    <w:rPr>
      <w:rFonts w:ascii="Times New Roman" w:hAnsi="Times New Roman" w:eastAsia="Times New Roman"/>
      <w:b/>
      <w:bCs/>
      <w:color w:val="CC6600"/>
    </w:rPr>
  </w:style>
  <w:style w:type="character" w:styleId="Czeinternetowe">
    <w:name w:val="Łącze internetowe"/>
    <w:basedOn w:val="Domylnaczcionkaakapitu1"/>
    <w:semiHidden/>
    <w:rPr>
      <w:strike w:val="false"/>
      <w:dstrike w:val="false"/>
      <w:color w:val="000000"/>
      <w:u w:val="none"/>
    </w:rPr>
  </w:style>
  <w:style w:type="character" w:styleId="Mention">
    <w:name w:val="Mention"/>
    <w:basedOn w:val="DefaultParagraphFont"/>
    <w:uiPriority w:val="99"/>
    <w:semiHidden/>
    <w:unhideWhenUsed/>
    <w:qFormat/>
    <w:rsid w:val="008e314c"/>
    <w:rPr>
      <w:color w:val="2B579A"/>
      <w:shd w:fill="E6E6E6" w:val="clear"/>
    </w:rPr>
  </w:style>
  <w:style w:type="character" w:styleId="Nagwek2Znak" w:customStyle="1">
    <w:name w:val="Nagłówek 2 Znak"/>
    <w:basedOn w:val="DefaultParagraphFont"/>
    <w:link w:val="Nagwek2"/>
    <w:qFormat/>
    <w:rsid w:val="008e314c"/>
    <w:rPr>
      <w:rFonts w:ascii="Calibri Light" w:hAnsi="Calibri Light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semiHidden/>
    <w:pPr>
      <w:spacing w:before="0" w:after="120"/>
    </w:pPr>
    <w:rPr/>
  </w:style>
  <w:style w:type="paragraph" w:styleId="Lista">
    <w:name w:val="Lista"/>
    <w:basedOn w:val="Tretekstu"/>
    <w:semiHidden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144" w:after="288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semiHidden/>
    <w:qFormat/>
    <w:rsid w:val="00196d6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hyperlink" Target="mailto:magdalena.niemcewicz@zut.edu.pl" TargetMode="External"/><Relationship Id="rId8" Type="http://schemas.openxmlformats.org/officeDocument/2006/relationships/hyperlink" Target="mailto:adam.lepczynski@zut.edu.p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LibreOffice/5.0.3.2$Windows_x86 LibreOffice_project/e5f16313668ac592c1bfb310f4390624e3dbfb75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2017-06-05T10:23:00Z</dcterms:created>
  <dc:creator>Akademia Rolnicza w Szczecinie</dc:creator>
  <dc:language>pl-PL</dc:language>
  <cp:lastPrinted>2013-11-04T08:53:00Z</cp:lastPrinted>
  <dcterms:modified xsi:type="dcterms:W3CDTF">2018-01-26T11:42:06Z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